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8C3B" w14:textId="1A2054EC" w:rsidR="00387131" w:rsidRDefault="00387131" w:rsidP="00387131">
      <w:pPr>
        <w:rPr>
          <w:rFonts w:eastAsia="Times New Roman"/>
          <w:color w:val="000000"/>
        </w:rPr>
      </w:pPr>
      <w:r>
        <w:rPr>
          <w:rFonts w:eastAsia="Times New Roman"/>
          <w:color w:val="000000"/>
        </w:rPr>
        <w:t>Ajith Kumar Parlikad is Professor of Asset Management in the Engineering Department at the University of Cambridge, where he leads the Asset Management Research Group at the Institute for Manufacturing. His research sits at the intersection of asset management, reliability engineering, and digital technologies. His work spans degradation modelling, predictive maintenance, condition-based maintenance optimisation, digital twins for industrial and built environments, and the application of AI and machine learning to engineering decision-making. He has published over 120 journal papers in leading venues including Reliability Engineering &amp; System Safety, IEEE Transactions on Reliability, and Automation in Construction, and is the author of four books on asset management and maintenance.  His research has been supported by funding from industry and government, and he collaborates with partners across aerospace, transport infrastructure, telecommunications, and healthcare. He is the scientific secretary of the IFAC TC 5.1 Working Group on Advanced Maintenance Engineering, Services and Technology. </w:t>
      </w:r>
    </w:p>
    <w:p w14:paraId="2E1F84E5" w14:textId="77777777" w:rsidR="00221F9C" w:rsidRDefault="00221F9C"/>
    <w:sectPr w:rsidR="00221F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31"/>
    <w:rsid w:val="0014362A"/>
    <w:rsid w:val="00221F9C"/>
    <w:rsid w:val="00387131"/>
    <w:rsid w:val="003D441A"/>
    <w:rsid w:val="00457B77"/>
    <w:rsid w:val="009D7425"/>
    <w:rsid w:val="00B71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AD81"/>
  <w15:chartTrackingRefBased/>
  <w15:docId w15:val="{DAE0BAD2-EB7A-4BBB-BFE1-8423A09A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131"/>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38713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8713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8713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8713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8713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8713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8713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8713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8713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131"/>
    <w:rPr>
      <w:rFonts w:eastAsiaTheme="majorEastAsia" w:cstheme="majorBidi"/>
      <w:color w:val="272727" w:themeColor="text1" w:themeTint="D8"/>
    </w:rPr>
  </w:style>
  <w:style w:type="paragraph" w:styleId="Title">
    <w:name w:val="Title"/>
    <w:basedOn w:val="Normal"/>
    <w:next w:val="Normal"/>
    <w:link w:val="TitleChar"/>
    <w:uiPriority w:val="10"/>
    <w:qFormat/>
    <w:rsid w:val="0038713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87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13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87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131"/>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87131"/>
    <w:rPr>
      <w:i/>
      <w:iCs/>
      <w:color w:val="404040" w:themeColor="text1" w:themeTint="BF"/>
    </w:rPr>
  </w:style>
  <w:style w:type="paragraph" w:styleId="ListParagraph">
    <w:name w:val="List Paragraph"/>
    <w:basedOn w:val="Normal"/>
    <w:uiPriority w:val="34"/>
    <w:qFormat/>
    <w:rsid w:val="00387131"/>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87131"/>
    <w:rPr>
      <w:i/>
      <w:iCs/>
      <w:color w:val="0F4761" w:themeColor="accent1" w:themeShade="BF"/>
    </w:rPr>
  </w:style>
  <w:style w:type="paragraph" w:styleId="IntenseQuote">
    <w:name w:val="Intense Quote"/>
    <w:basedOn w:val="Normal"/>
    <w:next w:val="Normal"/>
    <w:link w:val="IntenseQuoteChar"/>
    <w:uiPriority w:val="30"/>
    <w:qFormat/>
    <w:rsid w:val="0038713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87131"/>
    <w:rPr>
      <w:i/>
      <w:iCs/>
      <w:color w:val="0F4761" w:themeColor="accent1" w:themeShade="BF"/>
    </w:rPr>
  </w:style>
  <w:style w:type="character" w:styleId="IntenseReference">
    <w:name w:val="Intense Reference"/>
    <w:basedOn w:val="DefaultParagraphFont"/>
    <w:uiPriority w:val="32"/>
    <w:qFormat/>
    <w:rsid w:val="003871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White</dc:creator>
  <cp:keywords/>
  <dc:description/>
  <cp:lastModifiedBy>Nicola White</cp:lastModifiedBy>
  <cp:revision>2</cp:revision>
  <dcterms:created xsi:type="dcterms:W3CDTF">2026-07-31T10:51:00Z</dcterms:created>
  <dcterms:modified xsi:type="dcterms:W3CDTF">2026-07-31T10:51:00Z</dcterms:modified>
</cp:coreProperties>
</file>